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4164" w:rsidRPr="00FC71BE" w:rsidRDefault="00004164">
      <w:pPr>
        <w:rPr>
          <w:rFonts w:ascii="Times New Roman" w:hAnsi="Times New Roman" w:cs="Times New Roman"/>
          <w:b/>
        </w:rPr>
      </w:pPr>
      <w:bookmarkStart w:id="0" w:name="_GoBack"/>
      <w:bookmarkEnd w:id="0"/>
      <w:r w:rsidRPr="00FC71BE">
        <w:rPr>
          <w:rFonts w:ascii="Times New Roman" w:hAnsi="Times New Roman" w:cs="Times New Roman"/>
          <w:b/>
        </w:rPr>
        <w:t xml:space="preserve">Alte </w:t>
      </w:r>
      <w:r w:rsidR="00A86728">
        <w:rPr>
          <w:rFonts w:ascii="Times New Roman" w:hAnsi="Times New Roman" w:cs="Times New Roman"/>
          <w:b/>
        </w:rPr>
        <w:t>servicii oferite gratuit NUMAI î</w:t>
      </w:r>
      <w:r w:rsidRPr="00FC71BE">
        <w:rPr>
          <w:rFonts w:ascii="Times New Roman" w:hAnsi="Times New Roman" w:cs="Times New Roman"/>
          <w:b/>
        </w:rPr>
        <w:t xml:space="preserve">n cazul: </w:t>
      </w:r>
    </w:p>
    <w:p w:rsidR="00004164" w:rsidRPr="00004164" w:rsidRDefault="00A86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persoanelor adulte și copiilor fără adăpost la momentul preluării din stradă</w:t>
      </w:r>
      <w:r w:rsidR="00004164" w:rsidRPr="00004164">
        <w:rPr>
          <w:rFonts w:ascii="Times New Roman" w:hAnsi="Times New Roman" w:cs="Times New Roman"/>
        </w:rPr>
        <w:t xml:space="preserve">; </w:t>
      </w:r>
    </w:p>
    <w:p w:rsidR="00004164" w:rsidRPr="00004164" w:rsidRDefault="00004164">
      <w:pPr>
        <w:rPr>
          <w:rFonts w:ascii="Times New Roman" w:hAnsi="Times New Roman" w:cs="Times New Roman"/>
        </w:rPr>
      </w:pPr>
      <w:r w:rsidRPr="00004164">
        <w:rPr>
          <w:rFonts w:ascii="Times New Roman" w:hAnsi="Times New Roman" w:cs="Times New Roman"/>
        </w:rPr>
        <w:t xml:space="preserve">• </w:t>
      </w:r>
      <w:r w:rsidR="00A86728">
        <w:rPr>
          <w:rFonts w:ascii="Times New Roman" w:hAnsi="Times New Roman" w:cs="Times New Roman"/>
        </w:rPr>
        <w:t>persoane neidentificate sau fără identitate (aflate în evidența serviciilor de asistență socială din sectorul 1 București) până la momentul stabilirii identității și includerii în programul național de asistență medicală primară</w:t>
      </w:r>
      <w:r w:rsidRPr="00004164">
        <w:rPr>
          <w:rFonts w:ascii="Times New Roman" w:hAnsi="Times New Roman" w:cs="Times New Roman"/>
        </w:rPr>
        <w:t xml:space="preserve">; </w:t>
      </w:r>
    </w:p>
    <w:p w:rsidR="00004164" w:rsidRPr="00004164" w:rsidRDefault="00A86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persoanelor adulte ș</w:t>
      </w:r>
      <w:r w:rsidR="00004164" w:rsidRPr="00004164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>copiii instituționalizați sau aflați în evidența</w:t>
      </w:r>
      <w:r w:rsidR="00004164" w:rsidRPr="00004164">
        <w:rPr>
          <w:rFonts w:ascii="Times New Roman" w:hAnsi="Times New Roman" w:cs="Times New Roman"/>
        </w:rPr>
        <w:t xml:space="preserve"> serviciilor sociale, pentru acele servicii medicale care nu sunt asi</w:t>
      </w:r>
      <w:r>
        <w:rPr>
          <w:rFonts w:ascii="Times New Roman" w:hAnsi="Times New Roman" w:cs="Times New Roman"/>
        </w:rPr>
        <w:t>gurate gratuit prin sistemul național de asigurări de sănătate (ex. HIV, VDRL, etc);</w:t>
      </w:r>
    </w:p>
    <w:p w:rsidR="00004164" w:rsidRPr="00004164" w:rsidRDefault="00A86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• alte persoane aflate în evidenț</w:t>
      </w:r>
      <w:r w:rsidR="00004164" w:rsidRPr="00004164">
        <w:rPr>
          <w:rFonts w:ascii="Times New Roman" w:hAnsi="Times New Roman" w:cs="Times New Roman"/>
        </w:rPr>
        <w:t>a serviciilor de asis</w:t>
      </w:r>
      <w:r>
        <w:rPr>
          <w:rFonts w:ascii="Times New Roman" w:hAnsi="Times New Roman" w:cs="Times New Roman"/>
        </w:rPr>
        <w:t>tență socială din sectorul 1 (DGASPC S1 și CM Caraiman) pe bază de referire scrisă;</w:t>
      </w:r>
      <w:r w:rsidR="00004164" w:rsidRPr="00004164">
        <w:rPr>
          <w:rFonts w:ascii="Times New Roman" w:hAnsi="Times New Roman" w:cs="Times New Roman"/>
        </w:rPr>
        <w:t xml:space="preserve"> </w:t>
      </w:r>
    </w:p>
    <w:p w:rsidR="00F76A6D" w:rsidRPr="00004164" w:rsidRDefault="00004164">
      <w:pPr>
        <w:rPr>
          <w:rFonts w:ascii="Times New Roman" w:hAnsi="Times New Roman" w:cs="Times New Roman"/>
        </w:rPr>
      </w:pPr>
      <w:r w:rsidRPr="00004164">
        <w:rPr>
          <w:rFonts w:ascii="Times New Roman" w:hAnsi="Times New Roman" w:cs="Times New Roman"/>
        </w:rPr>
        <w:t xml:space="preserve">• Alte persoane care nu au calitatea </w:t>
      </w:r>
      <w:r w:rsidR="00A86728">
        <w:rPr>
          <w:rFonts w:ascii="Times New Roman" w:hAnsi="Times New Roman" w:cs="Times New Roman"/>
        </w:rPr>
        <w:t>de asigurat, o evaluare completă a stării de sănă</w:t>
      </w:r>
      <w:r w:rsidRPr="00004164">
        <w:rPr>
          <w:rFonts w:ascii="Times New Roman" w:hAnsi="Times New Roman" w:cs="Times New Roman"/>
        </w:rPr>
        <w:t>tate anual.</w:t>
      </w:r>
    </w:p>
    <w:p w:rsidR="00004164" w:rsidRPr="00004164" w:rsidRDefault="00004164">
      <w:pPr>
        <w:rPr>
          <w:rFonts w:ascii="Times New Roman" w:hAnsi="Times New Roman" w:cs="Times New Roman"/>
        </w:rPr>
      </w:pPr>
    </w:p>
    <w:p w:rsidR="00004164" w:rsidRPr="00FC71BE" w:rsidRDefault="00004164">
      <w:pPr>
        <w:rPr>
          <w:rFonts w:ascii="Times New Roman" w:hAnsi="Times New Roman" w:cs="Times New Roman"/>
          <w:b/>
        </w:rPr>
      </w:pPr>
      <w:r w:rsidRPr="00FC71BE">
        <w:rPr>
          <w:rFonts w:ascii="Times New Roman" w:hAnsi="Times New Roman" w:cs="Times New Roman"/>
          <w:b/>
        </w:rPr>
        <w:t xml:space="preserve">Acte necesare: </w:t>
      </w:r>
    </w:p>
    <w:p w:rsidR="00004164" w:rsidRPr="00004164" w:rsidRDefault="00004164">
      <w:pPr>
        <w:rPr>
          <w:rFonts w:ascii="Times New Roman" w:hAnsi="Times New Roman" w:cs="Times New Roman"/>
        </w:rPr>
      </w:pPr>
      <w:r w:rsidRPr="00004164">
        <w:rPr>
          <w:rFonts w:ascii="Times New Roman" w:hAnsi="Times New Roman" w:cs="Times New Roman"/>
        </w:rPr>
        <w:t>• ad</w:t>
      </w:r>
      <w:r w:rsidR="00A86728">
        <w:rPr>
          <w:rFonts w:ascii="Times New Roman" w:hAnsi="Times New Roman" w:cs="Times New Roman"/>
        </w:rPr>
        <w:t>resă de referire a cazului de că</w:t>
      </w:r>
      <w:r w:rsidR="00A30E9D">
        <w:rPr>
          <w:rFonts w:ascii="Times New Roman" w:hAnsi="Times New Roman" w:cs="Times New Roman"/>
        </w:rPr>
        <w:t>tre DGASPC S1</w:t>
      </w:r>
      <w:r w:rsidRPr="00004164">
        <w:rPr>
          <w:rFonts w:ascii="Times New Roman" w:hAnsi="Times New Roman" w:cs="Times New Roman"/>
        </w:rPr>
        <w:t xml:space="preserve">; </w:t>
      </w:r>
    </w:p>
    <w:p w:rsidR="00004164" w:rsidRPr="00004164" w:rsidRDefault="00004164">
      <w:pPr>
        <w:rPr>
          <w:rFonts w:ascii="Times New Roman" w:hAnsi="Times New Roman" w:cs="Times New Roman"/>
        </w:rPr>
      </w:pPr>
      <w:r w:rsidRPr="00004164">
        <w:rPr>
          <w:rFonts w:ascii="Times New Roman" w:hAnsi="Times New Roman" w:cs="Times New Roman"/>
        </w:rPr>
        <w:t>• copie acte de identitate pen</w:t>
      </w:r>
      <w:r w:rsidR="00A86728">
        <w:rPr>
          <w:rFonts w:ascii="Times New Roman" w:hAnsi="Times New Roman" w:cs="Times New Roman"/>
        </w:rPr>
        <w:t>tru persoanele identificate menționate mai sus;</w:t>
      </w:r>
      <w:r w:rsidRPr="00004164">
        <w:rPr>
          <w:rFonts w:ascii="Times New Roman" w:hAnsi="Times New Roman" w:cs="Times New Roman"/>
        </w:rPr>
        <w:t xml:space="preserve"> </w:t>
      </w:r>
    </w:p>
    <w:p w:rsidR="00004164" w:rsidRPr="00004164" w:rsidRDefault="00A86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adeverință </w:t>
      </w:r>
      <w:r w:rsidR="00A30E9D">
        <w:rPr>
          <w:rFonts w:ascii="Times New Roman" w:hAnsi="Times New Roman" w:cs="Times New Roman"/>
        </w:rPr>
        <w:t>eliberată de către DGASPC S1</w:t>
      </w:r>
      <w:r>
        <w:rPr>
          <w:rFonts w:ascii="Times New Roman" w:hAnsi="Times New Roman" w:cs="Times New Roman"/>
        </w:rPr>
        <w:t xml:space="preserve"> care atestă calitatea de persoană instituționalizată sau copie hotărârea/dispoziție;</w:t>
      </w:r>
      <w:r w:rsidR="00004164" w:rsidRPr="00004164">
        <w:rPr>
          <w:rFonts w:ascii="Times New Roman" w:hAnsi="Times New Roman" w:cs="Times New Roman"/>
        </w:rPr>
        <w:t xml:space="preserve"> </w:t>
      </w:r>
    </w:p>
    <w:p w:rsidR="00004164" w:rsidRPr="00004164" w:rsidRDefault="00A86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Alte documente în funcție de situaț</w:t>
      </w:r>
      <w:r w:rsidR="00004164" w:rsidRPr="00004164">
        <w:rPr>
          <w:rFonts w:ascii="Times New Roman" w:hAnsi="Times New Roman" w:cs="Times New Roman"/>
        </w:rPr>
        <w:t>ie: ex. recomandare din partea medicului din cadrul centrului social/medi</w:t>
      </w:r>
      <w:r>
        <w:rPr>
          <w:rFonts w:ascii="Times New Roman" w:hAnsi="Times New Roman" w:cs="Times New Roman"/>
        </w:rPr>
        <w:t>cului de familie al CM Caraiman.</w:t>
      </w:r>
    </w:p>
    <w:p w:rsidR="00004164" w:rsidRPr="00004164" w:rsidRDefault="00004164">
      <w:pPr>
        <w:rPr>
          <w:rFonts w:ascii="Times New Roman" w:hAnsi="Times New Roman" w:cs="Times New Roman"/>
        </w:rPr>
      </w:pPr>
    </w:p>
    <w:p w:rsidR="00004164" w:rsidRPr="00FC71BE" w:rsidRDefault="00004164">
      <w:pPr>
        <w:rPr>
          <w:rFonts w:ascii="Times New Roman" w:hAnsi="Times New Roman" w:cs="Times New Roman"/>
          <w:b/>
        </w:rPr>
      </w:pPr>
      <w:r w:rsidRPr="00FC71BE">
        <w:rPr>
          <w:rFonts w:ascii="Times New Roman" w:hAnsi="Times New Roman" w:cs="Times New Roman"/>
          <w:b/>
        </w:rPr>
        <w:t>Servicii medicale</w:t>
      </w:r>
      <w:r w:rsidR="00A86728">
        <w:rPr>
          <w:rFonts w:ascii="Times New Roman" w:hAnsi="Times New Roman" w:cs="Times New Roman"/>
          <w:b/>
        </w:rPr>
        <w:t xml:space="preserve"> oferite categoriilor de populație menț</w:t>
      </w:r>
      <w:r w:rsidRPr="00FC71BE">
        <w:rPr>
          <w:rFonts w:ascii="Times New Roman" w:hAnsi="Times New Roman" w:cs="Times New Roman"/>
          <w:b/>
        </w:rPr>
        <w:t>ionate</w:t>
      </w:r>
    </w:p>
    <w:p w:rsidR="00004164" w:rsidRPr="00FC71BE" w:rsidRDefault="00004164">
      <w:pPr>
        <w:rPr>
          <w:rFonts w:ascii="Times New Roman" w:hAnsi="Times New Roman" w:cs="Times New Roman"/>
          <w:b/>
        </w:rPr>
      </w:pPr>
      <w:r w:rsidRPr="00FC71BE">
        <w:rPr>
          <w:rFonts w:ascii="Times New Roman" w:hAnsi="Times New Roman" w:cs="Times New Roman"/>
          <w:b/>
        </w:rPr>
        <w:t xml:space="preserve">            Analize de laborator:</w:t>
      </w:r>
    </w:p>
    <w:p w:rsidR="00004164" w:rsidRDefault="000041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4962"/>
      </w:tblGrid>
      <w:tr w:rsidR="00004164" w:rsidTr="006E2E35">
        <w:trPr>
          <w:trHeight w:val="247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004164" w:rsidRDefault="00004164" w:rsidP="000041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164">
              <w:rPr>
                <w:rFonts w:ascii="Times New Roman" w:hAnsi="Times New Roman" w:cs="Times New Roman"/>
                <w:b/>
              </w:rPr>
              <w:t>HEMATOLOGIE</w:t>
            </w:r>
          </w:p>
        </w:tc>
      </w:tr>
      <w:tr w:rsidR="00004164" w:rsidTr="006E2E35">
        <w:trPr>
          <w:trHeight w:val="512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164">
              <w:rPr>
                <w:rFonts w:ascii="Times New Roman" w:hAnsi="Times New Roman" w:cs="Times New Roman"/>
              </w:rPr>
              <w:t>Hemoleucograma</w:t>
            </w:r>
          </w:p>
        </w:tc>
      </w:tr>
      <w:tr w:rsidR="00004164" w:rsidTr="006E2E35">
        <w:trPr>
          <w:trHeight w:val="562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164">
              <w:rPr>
                <w:rFonts w:ascii="Times New Roman" w:hAnsi="Times New Roman" w:cs="Times New Roman"/>
              </w:rPr>
              <w:t>VSH</w:t>
            </w:r>
          </w:p>
        </w:tc>
      </w:tr>
      <w:tr w:rsidR="00004164" w:rsidTr="006E2E35">
        <w:trPr>
          <w:trHeight w:val="556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164">
              <w:rPr>
                <w:rFonts w:ascii="Times New Roman" w:hAnsi="Times New Roman" w:cs="Times New Roman"/>
              </w:rPr>
              <w:t>Determinarea grup sanguin ABO</w:t>
            </w:r>
          </w:p>
        </w:tc>
      </w:tr>
      <w:tr w:rsidR="00004164" w:rsidTr="006E2E35">
        <w:trPr>
          <w:trHeight w:val="549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164">
              <w:rPr>
                <w:rFonts w:ascii="Times New Roman" w:hAnsi="Times New Roman" w:cs="Times New Roman"/>
              </w:rPr>
              <w:t>Determinarea grup sanguin Rh</w:t>
            </w:r>
          </w:p>
        </w:tc>
      </w:tr>
      <w:tr w:rsidR="00004164" w:rsidTr="006E2E35">
        <w:trPr>
          <w:trHeight w:val="288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004164" w:rsidRDefault="00004164">
            <w:pPr>
              <w:rPr>
                <w:rFonts w:ascii="Times New Roman" w:hAnsi="Times New Roman" w:cs="Times New Roman"/>
              </w:rPr>
            </w:pPr>
            <w:r w:rsidRPr="00004164">
              <w:rPr>
                <w:rFonts w:ascii="Times New Roman" w:hAnsi="Times New Roman" w:cs="Times New Roman"/>
              </w:rPr>
              <w:t>COAGULARE</w:t>
            </w:r>
          </w:p>
        </w:tc>
      </w:tr>
      <w:tr w:rsidR="00004164" w:rsidTr="007F4D43">
        <w:trPr>
          <w:trHeight w:val="548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004164" w:rsidRDefault="00004164">
            <w:pPr>
              <w:rPr>
                <w:rFonts w:ascii="Times New Roman" w:hAnsi="Times New Roman" w:cs="Times New Roman"/>
              </w:rPr>
            </w:pPr>
            <w:r w:rsidRPr="00004164">
              <w:rPr>
                <w:rFonts w:ascii="Times New Roman" w:hAnsi="Times New Roman" w:cs="Times New Roman"/>
              </w:rPr>
              <w:t>Timp Quick (PT),INR,AP</w:t>
            </w:r>
          </w:p>
        </w:tc>
      </w:tr>
      <w:tr w:rsidR="00004164" w:rsidTr="007F4D43">
        <w:trPr>
          <w:trHeight w:val="556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004164" w:rsidRDefault="00004164">
            <w:pPr>
              <w:rPr>
                <w:rFonts w:ascii="Times New Roman" w:hAnsi="Times New Roman" w:cs="Times New Roman"/>
              </w:rPr>
            </w:pPr>
            <w:r w:rsidRPr="00004164">
              <w:rPr>
                <w:rFonts w:ascii="Times New Roman" w:hAnsi="Times New Roman" w:cs="Times New Roman"/>
              </w:rPr>
              <w:t>Fibrinogen</w:t>
            </w:r>
          </w:p>
        </w:tc>
      </w:tr>
      <w:tr w:rsidR="00004164" w:rsidTr="006E2E35">
        <w:trPr>
          <w:trHeight w:val="247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004164" w:rsidRDefault="00004164" w:rsidP="006E2E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BIOCHIMIE</w:t>
            </w:r>
          </w:p>
        </w:tc>
      </w:tr>
      <w:tr w:rsidR="00004164" w:rsidTr="007F4D43">
        <w:trPr>
          <w:trHeight w:val="440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FD00FC" w:rsidRDefault="00004164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Glucoza</w:t>
            </w:r>
          </w:p>
        </w:tc>
      </w:tr>
      <w:tr w:rsidR="00004164" w:rsidTr="007F4D43">
        <w:trPr>
          <w:trHeight w:val="510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FD00FC" w:rsidRDefault="00004164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Colesterol</w:t>
            </w:r>
          </w:p>
        </w:tc>
      </w:tr>
      <w:tr w:rsidR="00004164" w:rsidTr="007F4D43">
        <w:trPr>
          <w:trHeight w:val="567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FD00FC" w:rsidRDefault="00004164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Trigliceride</w:t>
            </w:r>
          </w:p>
        </w:tc>
      </w:tr>
      <w:tr w:rsidR="00004164" w:rsidTr="007F4D43">
        <w:trPr>
          <w:trHeight w:val="547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FD00FC" w:rsidRDefault="00004164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HDL-colesterol</w:t>
            </w:r>
          </w:p>
        </w:tc>
      </w:tr>
      <w:tr w:rsidR="00004164" w:rsidTr="007F4D43">
        <w:trPr>
          <w:trHeight w:val="555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FD00FC" w:rsidRDefault="00004164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LDL-colesterol</w:t>
            </w:r>
          </w:p>
        </w:tc>
      </w:tr>
      <w:tr w:rsidR="00004164" w:rsidTr="007F4D43">
        <w:trPr>
          <w:trHeight w:val="562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Fosfataza alcalina</w:t>
            </w:r>
          </w:p>
        </w:tc>
      </w:tr>
      <w:tr w:rsidR="00004164" w:rsidTr="007F4D43">
        <w:trPr>
          <w:trHeight w:val="556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TGP</w:t>
            </w:r>
          </w:p>
        </w:tc>
      </w:tr>
      <w:tr w:rsidR="00004164" w:rsidTr="007F4D43">
        <w:trPr>
          <w:trHeight w:val="549"/>
        </w:trPr>
        <w:tc>
          <w:tcPr>
            <w:tcW w:w="562" w:type="dxa"/>
          </w:tcPr>
          <w:p w:rsidR="00004164" w:rsidRDefault="00004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04164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TGO</w:t>
            </w:r>
          </w:p>
        </w:tc>
      </w:tr>
      <w:tr w:rsidR="00FD00FC" w:rsidTr="007F4D43">
        <w:trPr>
          <w:trHeight w:val="572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GGT</w:t>
            </w:r>
          </w:p>
        </w:tc>
      </w:tr>
      <w:tr w:rsidR="00FD00FC" w:rsidTr="007F4D43">
        <w:trPr>
          <w:trHeight w:val="552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Bilirubina totala</w:t>
            </w:r>
          </w:p>
        </w:tc>
      </w:tr>
      <w:tr w:rsidR="00FD00FC" w:rsidTr="007F4D43">
        <w:trPr>
          <w:trHeight w:val="546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Bilirubina directa</w:t>
            </w:r>
          </w:p>
        </w:tc>
      </w:tr>
      <w:tr w:rsidR="00FD00FC" w:rsidTr="007F4D43">
        <w:trPr>
          <w:trHeight w:val="568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UREE</w:t>
            </w:r>
          </w:p>
        </w:tc>
      </w:tr>
      <w:tr w:rsidR="00FD00FC" w:rsidTr="007F4D43">
        <w:trPr>
          <w:trHeight w:val="562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Creatinina</w:t>
            </w:r>
          </w:p>
        </w:tc>
      </w:tr>
      <w:tr w:rsidR="00FD00FC" w:rsidTr="007F4D43">
        <w:trPr>
          <w:trHeight w:val="542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Acid uric</w:t>
            </w:r>
          </w:p>
        </w:tc>
      </w:tr>
      <w:tr w:rsidR="00FD00FC" w:rsidTr="007F4D43">
        <w:trPr>
          <w:trHeight w:val="564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Fier</w:t>
            </w:r>
          </w:p>
        </w:tc>
      </w:tr>
      <w:tr w:rsidR="00FD00FC" w:rsidTr="007F4D43">
        <w:trPr>
          <w:trHeight w:val="558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Calciu total</w:t>
            </w:r>
          </w:p>
        </w:tc>
      </w:tr>
      <w:tr w:rsidR="00FD00FC" w:rsidTr="007F4D43">
        <w:trPr>
          <w:trHeight w:val="552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Calciu ionic</w:t>
            </w:r>
          </w:p>
        </w:tc>
      </w:tr>
      <w:tr w:rsidR="00FD00FC" w:rsidTr="007F4D43">
        <w:trPr>
          <w:trHeight w:val="559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Proteine totale</w:t>
            </w:r>
          </w:p>
        </w:tc>
      </w:tr>
      <w:tr w:rsidR="00FD00FC" w:rsidTr="007F4D43">
        <w:trPr>
          <w:trHeight w:val="568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Examen sumar de urina+sediment urinar</w:t>
            </w:r>
          </w:p>
        </w:tc>
      </w:tr>
      <w:tr w:rsidR="00FD00FC" w:rsidTr="006E2E35">
        <w:trPr>
          <w:trHeight w:val="247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 w:rsidP="00FD00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00FC">
              <w:rPr>
                <w:rFonts w:ascii="Times New Roman" w:hAnsi="Times New Roman" w:cs="Times New Roman"/>
                <w:b/>
              </w:rPr>
              <w:t>SEROLOGIE-IMUNOLOGIE</w:t>
            </w:r>
          </w:p>
        </w:tc>
      </w:tr>
      <w:tr w:rsidR="00FD00FC" w:rsidTr="007F4D43">
        <w:trPr>
          <w:trHeight w:val="565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VDRL</w:t>
            </w:r>
          </w:p>
        </w:tc>
      </w:tr>
      <w:tr w:rsidR="00FD00FC" w:rsidTr="007F4D43">
        <w:trPr>
          <w:trHeight w:val="560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TPHA</w:t>
            </w:r>
          </w:p>
        </w:tc>
      </w:tr>
      <w:tr w:rsidR="00FD00FC" w:rsidTr="007F4D43">
        <w:trPr>
          <w:trHeight w:val="553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Troponina</w:t>
            </w:r>
          </w:p>
        </w:tc>
      </w:tr>
      <w:tr w:rsidR="00FD00FC" w:rsidTr="007F4D43">
        <w:trPr>
          <w:trHeight w:val="703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Ag Chlamydia trachomatis din secretie vaginala,uretrala</w:t>
            </w:r>
          </w:p>
        </w:tc>
      </w:tr>
      <w:tr w:rsidR="00FD00FC" w:rsidTr="007F4D43">
        <w:trPr>
          <w:trHeight w:val="558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Ag Hbs</w:t>
            </w:r>
          </w:p>
        </w:tc>
      </w:tr>
      <w:tr w:rsidR="00FD00FC" w:rsidTr="007F4D43">
        <w:trPr>
          <w:trHeight w:val="566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Anticorpi HIV 1/2</w:t>
            </w:r>
          </w:p>
        </w:tc>
      </w:tr>
      <w:tr w:rsidR="00FD00FC" w:rsidTr="007F4D43">
        <w:trPr>
          <w:trHeight w:val="510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Anticorpi HCV</w:t>
            </w:r>
          </w:p>
        </w:tc>
      </w:tr>
      <w:tr w:rsidR="00FD00FC" w:rsidTr="007F4D43">
        <w:trPr>
          <w:trHeight w:val="461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Anticorpi Helicobacter pillory</w:t>
            </w:r>
          </w:p>
        </w:tc>
      </w:tr>
      <w:tr w:rsidR="00FD00FC" w:rsidTr="007F4D43">
        <w:trPr>
          <w:trHeight w:val="567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Aslo</w:t>
            </w:r>
          </w:p>
        </w:tc>
      </w:tr>
      <w:tr w:rsidR="00FD00FC" w:rsidTr="007F4D43">
        <w:trPr>
          <w:trHeight w:val="560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CRP</w:t>
            </w:r>
          </w:p>
        </w:tc>
      </w:tr>
      <w:tr w:rsidR="00FD00FC" w:rsidTr="007F4D43">
        <w:trPr>
          <w:trHeight w:val="540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FR</w:t>
            </w:r>
          </w:p>
        </w:tc>
      </w:tr>
      <w:tr w:rsidR="00FD00FC" w:rsidTr="006E2E35">
        <w:trPr>
          <w:trHeight w:val="247"/>
        </w:trPr>
        <w:tc>
          <w:tcPr>
            <w:tcW w:w="562" w:type="dxa"/>
          </w:tcPr>
          <w:p w:rsid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C71BE" w:rsidRDefault="00FD00FC" w:rsidP="00FD00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71BE">
              <w:rPr>
                <w:rFonts w:ascii="Times New Roman" w:hAnsi="Times New Roman" w:cs="Times New Roman"/>
                <w:b/>
              </w:rPr>
              <w:t>MICROBIOLOGIE</w:t>
            </w:r>
          </w:p>
        </w:tc>
      </w:tr>
      <w:tr w:rsidR="00FD00FC" w:rsidTr="007F4D43">
        <w:trPr>
          <w:trHeight w:val="565"/>
        </w:trPr>
        <w:tc>
          <w:tcPr>
            <w:tcW w:w="5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Urocultura+antibiograma</w:t>
            </w:r>
          </w:p>
        </w:tc>
      </w:tr>
      <w:tr w:rsidR="00FD00FC" w:rsidTr="007F4D43">
        <w:trPr>
          <w:trHeight w:val="572"/>
        </w:trPr>
        <w:tc>
          <w:tcPr>
            <w:tcW w:w="5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Exudat faringian+antibiograma</w:t>
            </w:r>
          </w:p>
        </w:tc>
      </w:tr>
      <w:tr w:rsidR="00FD00FC" w:rsidTr="007F4D43">
        <w:trPr>
          <w:trHeight w:val="536"/>
        </w:trPr>
        <w:tc>
          <w:tcPr>
            <w:tcW w:w="5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Cultura secretie conjunctivala+antibiograma</w:t>
            </w:r>
          </w:p>
        </w:tc>
      </w:tr>
      <w:tr w:rsidR="00FD00FC" w:rsidTr="007F4D43">
        <w:trPr>
          <w:trHeight w:val="561"/>
        </w:trPr>
        <w:tc>
          <w:tcPr>
            <w:tcW w:w="5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Cultura secretie plaga,nazala,otica+antibiograma</w:t>
            </w:r>
          </w:p>
        </w:tc>
      </w:tr>
      <w:tr w:rsidR="00FD00FC" w:rsidTr="007F4D43">
        <w:trPr>
          <w:trHeight w:val="555"/>
        </w:trPr>
        <w:tc>
          <w:tcPr>
            <w:tcW w:w="5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Cultura secretie uretrala+antibiograma</w:t>
            </w:r>
          </w:p>
        </w:tc>
      </w:tr>
      <w:tr w:rsidR="00FD00FC" w:rsidTr="007F4D43">
        <w:trPr>
          <w:trHeight w:val="563"/>
        </w:trPr>
        <w:tc>
          <w:tcPr>
            <w:tcW w:w="5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Cultura col uterin +antibiograma</w:t>
            </w:r>
          </w:p>
        </w:tc>
      </w:tr>
      <w:tr w:rsidR="00FD00FC" w:rsidTr="007F4D43">
        <w:trPr>
          <w:trHeight w:val="557"/>
        </w:trPr>
        <w:tc>
          <w:tcPr>
            <w:tcW w:w="5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Coprobacteriologic</w:t>
            </w:r>
          </w:p>
        </w:tc>
      </w:tr>
      <w:tr w:rsidR="00FD00FC" w:rsidTr="007F4D43">
        <w:trPr>
          <w:trHeight w:val="551"/>
        </w:trPr>
        <w:tc>
          <w:tcPr>
            <w:tcW w:w="5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FD00FC" w:rsidRPr="00FD00FC" w:rsidRDefault="00FD00FC">
            <w:pPr>
              <w:rPr>
                <w:rFonts w:ascii="Times New Roman" w:hAnsi="Times New Roman" w:cs="Times New Roman"/>
              </w:rPr>
            </w:pPr>
            <w:r w:rsidRPr="00FD00FC">
              <w:rPr>
                <w:rFonts w:ascii="Times New Roman" w:hAnsi="Times New Roman" w:cs="Times New Roman"/>
              </w:rPr>
              <w:t>Coproparazitologic</w:t>
            </w:r>
          </w:p>
        </w:tc>
      </w:tr>
    </w:tbl>
    <w:p w:rsidR="00004164" w:rsidRPr="00004164" w:rsidRDefault="00004164">
      <w:pPr>
        <w:rPr>
          <w:rFonts w:ascii="Times New Roman" w:hAnsi="Times New Roman" w:cs="Times New Roman"/>
          <w:sz w:val="20"/>
          <w:szCs w:val="20"/>
        </w:rPr>
      </w:pPr>
    </w:p>
    <w:sectPr w:rsidR="00004164" w:rsidRPr="00004164" w:rsidSect="008F36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899" w:rsidRDefault="00A55899" w:rsidP="008F3627">
      <w:pPr>
        <w:spacing w:after="0" w:line="240" w:lineRule="auto"/>
      </w:pPr>
      <w:r>
        <w:separator/>
      </w:r>
    </w:p>
  </w:endnote>
  <w:endnote w:type="continuationSeparator" w:id="0">
    <w:p w:rsidR="00A55899" w:rsidRDefault="00A55899" w:rsidP="008F3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27" w:rsidRDefault="008F36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27" w:rsidRDefault="008F36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27" w:rsidRDefault="008F36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899" w:rsidRDefault="00A55899" w:rsidP="008F3627">
      <w:pPr>
        <w:spacing w:after="0" w:line="240" w:lineRule="auto"/>
      </w:pPr>
      <w:r>
        <w:separator/>
      </w:r>
    </w:p>
  </w:footnote>
  <w:footnote w:type="continuationSeparator" w:id="0">
    <w:p w:rsidR="00A55899" w:rsidRDefault="00A55899" w:rsidP="008F3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27" w:rsidRDefault="008F36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27" w:rsidRDefault="008F36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27" w:rsidRPr="008F3627" w:rsidRDefault="008F3627" w:rsidP="008F3627">
    <w:pPr>
      <w:pStyle w:val="Header"/>
      <w:rPr>
        <w:rFonts w:ascii="Times New Roman" w:hAnsi="Times New Roman" w:cs="Times New Roman"/>
        <w:b/>
        <w:sz w:val="20"/>
        <w:szCs w:val="20"/>
      </w:rPr>
    </w:pPr>
    <w:r w:rsidRPr="008F3627">
      <w:rPr>
        <w:rFonts w:ascii="Times New Roman" w:hAnsi="Times New Roman" w:cs="Times New Roman"/>
        <w:b/>
        <w:sz w:val="20"/>
        <w:szCs w:val="20"/>
      </w:rPr>
      <w:t xml:space="preserve">                                                                                                                                             Anexa nr. 2</w:t>
    </w:r>
  </w:p>
  <w:p w:rsidR="008F3627" w:rsidRDefault="008F3627" w:rsidP="008F3627">
    <w:pPr>
      <w:pStyle w:val="Header"/>
      <w:rPr>
        <w:rFonts w:ascii="Times New Roman" w:hAnsi="Times New Roman" w:cs="Times New Roman"/>
        <w:b/>
        <w:sz w:val="20"/>
        <w:szCs w:val="20"/>
      </w:rPr>
    </w:pPr>
    <w:r w:rsidRPr="008F3627">
      <w:rPr>
        <w:rFonts w:ascii="Times New Roman" w:hAnsi="Times New Roman" w:cs="Times New Roman"/>
        <w:b/>
        <w:sz w:val="20"/>
        <w:szCs w:val="20"/>
      </w:rPr>
      <w:t xml:space="preserve">                                                                                                                               la Hotărârea Consiliului Local</w:t>
    </w:r>
  </w:p>
  <w:p w:rsidR="008F3627" w:rsidRDefault="008F3627" w:rsidP="008F3627">
    <w:pPr>
      <w:pStyle w:val="Header"/>
      <w:rPr>
        <w:rFonts w:ascii="Times New Roman" w:hAnsi="Times New Roman" w:cs="Times New Roman"/>
        <w:b/>
        <w:sz w:val="20"/>
        <w:szCs w:val="20"/>
      </w:rPr>
    </w:pPr>
  </w:p>
  <w:p w:rsidR="008F3627" w:rsidRPr="008F3627" w:rsidRDefault="008F3627" w:rsidP="008F3627">
    <w:pPr>
      <w:pStyle w:val="Header"/>
      <w:rPr>
        <w:rFonts w:ascii="Times New Roman" w:hAnsi="Times New Roman" w:cs="Times New Roman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67"/>
    <w:rsid w:val="00004164"/>
    <w:rsid w:val="00306467"/>
    <w:rsid w:val="006E2E35"/>
    <w:rsid w:val="007F4D43"/>
    <w:rsid w:val="008A2160"/>
    <w:rsid w:val="008D3E4C"/>
    <w:rsid w:val="008F3627"/>
    <w:rsid w:val="00A30E9D"/>
    <w:rsid w:val="00A55899"/>
    <w:rsid w:val="00A86728"/>
    <w:rsid w:val="00B90956"/>
    <w:rsid w:val="00F76A6D"/>
    <w:rsid w:val="00FC71BE"/>
    <w:rsid w:val="00FD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A731FA7-3AEB-45CB-8D42-9FD554E4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4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3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3627"/>
  </w:style>
  <w:style w:type="paragraph" w:styleId="Footer">
    <w:name w:val="footer"/>
    <w:basedOn w:val="Normal"/>
    <w:link w:val="FooterChar"/>
    <w:uiPriority w:val="99"/>
    <w:unhideWhenUsed/>
    <w:rsid w:val="008F3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3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Tararache Marina</dc:creator>
  <cp:keywords/>
  <dc:description/>
  <cp:lastModifiedBy>Cosmin Marasescu</cp:lastModifiedBy>
  <cp:revision>2</cp:revision>
  <dcterms:created xsi:type="dcterms:W3CDTF">2018-03-19T12:19:00Z</dcterms:created>
  <dcterms:modified xsi:type="dcterms:W3CDTF">2018-03-19T12:19:00Z</dcterms:modified>
</cp:coreProperties>
</file>